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5F89" w:rsidR="00690057" w:rsidP="00690057" w:rsidRDefault="00755F89" w14:paraId="2F57507C" w14:textId="47868336">
      <w:pPr>
        <w:rPr>
          <w:color w:val="4472C4" w:themeColor="accent1"/>
          <w:sz w:val="52"/>
          <w:szCs w:val="52"/>
        </w:rPr>
      </w:pPr>
      <w:r w:rsidRPr="001346FA">
        <w:rPr>
          <w:noProof/>
        </w:rPr>
        <w:drawing>
          <wp:anchor distT="0" distB="0" distL="114300" distR="114300" simplePos="0" relativeHeight="251666432" behindDoc="0" locked="0" layoutInCell="1" allowOverlap="1" wp14:anchorId="59CCC205" wp14:editId="2014310A">
            <wp:simplePos x="0" y="0"/>
            <wp:positionH relativeFrom="column">
              <wp:posOffset>5390515</wp:posOffset>
            </wp:positionH>
            <wp:positionV relativeFrom="paragraph">
              <wp:posOffset>0</wp:posOffset>
            </wp:positionV>
            <wp:extent cx="1519881" cy="675027"/>
            <wp:effectExtent l="0" t="0" r="4445" b="0"/>
            <wp:wrapNone/>
            <wp:docPr id="3" name="Afbeelding 3" descr="/var/folders/s0/k3qm85150_ndyxr0ddr_cj1m0000gq/T/com.microsoft.Word/Content.MSO/D1176D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0/k3qm85150_ndyxr0ddr_cj1m0000gq/T/com.microsoft.Word/Content.MSO/D1176DF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81" cy="6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89" w:rsidR="00690057">
        <w:rPr>
          <w:color w:val="4472C4" w:themeColor="accent1"/>
          <w:sz w:val="52"/>
          <w:szCs w:val="52"/>
        </w:rPr>
        <w:t xml:space="preserve">Programma Workshop </w:t>
      </w:r>
      <w:r w:rsidRPr="00755F89" w:rsidR="004F4FCA">
        <w:rPr>
          <w:color w:val="4472C4" w:themeColor="accent1"/>
          <w:sz w:val="52"/>
          <w:szCs w:val="52"/>
        </w:rPr>
        <w:t>Statisch Spalken</w:t>
      </w:r>
    </w:p>
    <w:p w:rsidRPr="006C38B1" w:rsidR="00690057" w:rsidP="00690057" w:rsidRDefault="0040581A" w14:paraId="43B76EED" w14:textId="2131ADDB">
      <w:pPr>
        <w:rPr>
          <w:color w:val="4472C4" w:themeColor="accen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AE8433" wp14:editId="072DF3F7">
            <wp:simplePos x="0" y="0"/>
            <wp:positionH relativeFrom="column">
              <wp:posOffset>423864</wp:posOffset>
            </wp:positionH>
            <wp:positionV relativeFrom="paragraph">
              <wp:posOffset>6404927</wp:posOffset>
            </wp:positionV>
            <wp:extent cx="1466850" cy="2200275"/>
            <wp:effectExtent l="0" t="4763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ficast More Blue 15 cm Thumb CMC orthosis (butterfly design)_HR_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6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53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2431"/>
        <w:gridCol w:w="6722"/>
      </w:tblGrid>
      <w:tr w:rsidR="00690057" w:rsidTr="63EA4874" w14:paraId="7E7E52D7" w14:textId="77777777">
        <w:trPr>
          <w:trHeight w:val="391"/>
        </w:trPr>
        <w:tc>
          <w:tcPr>
            <w:tcW w:w="2431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6F2757AE" w14:textId="16DB9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Datum</w:t>
            </w:r>
          </w:p>
        </w:tc>
        <w:tc>
          <w:tcPr>
            <w:tcW w:w="6722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Pr="00454AC4" w:rsidR="00690057" w:rsidP="63EA4874" w:rsidRDefault="005D2189" w14:paraId="535BA964" w14:textId="04534A26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3EA4874" w:rsidR="63EA4874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28 september 2022</w:t>
            </w:r>
          </w:p>
        </w:tc>
      </w:tr>
      <w:tr w:rsidR="00690057" w:rsidTr="63EA4874" w14:paraId="3D279656" w14:textId="77777777">
        <w:trPr>
          <w:trHeight w:val="567"/>
        </w:trPr>
        <w:tc>
          <w:tcPr>
            <w:tcW w:w="2431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4F3D096D" w14:textId="5C84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Locatie</w:t>
            </w:r>
          </w:p>
        </w:tc>
        <w:tc>
          <w:tcPr>
            <w:tcW w:w="6722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739F763B" w14:textId="46288DB4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Lomed Nederland BV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Speldenmakerstraat 7</w:t>
            </w:r>
          </w:p>
          <w:p w:rsidR="00690057" w:rsidP="00C076D3" w:rsidRDefault="00690057" w14:paraId="4787BB41" w14:textId="171AC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5232 B</w:t>
            </w:r>
            <w:r w:rsidR="00845728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H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’s Hertogenbosch</w:t>
            </w:r>
          </w:p>
        </w:tc>
      </w:tr>
      <w:tr w:rsidR="00690057" w:rsidTr="63EA4874" w14:paraId="65CBE6DA" w14:textId="77777777">
        <w:trPr>
          <w:trHeight w:val="400"/>
        </w:trPr>
        <w:tc>
          <w:tcPr>
            <w:tcW w:w="2431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32BF4666" w14:textId="13C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Zaal</w:t>
            </w:r>
          </w:p>
        </w:tc>
        <w:tc>
          <w:tcPr>
            <w:tcW w:w="6722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2268B6" w14:paraId="6EFC72C5" w14:textId="241BC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Aanmelden 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r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eceptie bij binnenkomst </w:t>
            </w:r>
          </w:p>
        </w:tc>
      </w:tr>
      <w:tr w:rsidR="00690057" w:rsidTr="63EA4874" w14:paraId="79608A51" w14:textId="77777777">
        <w:trPr>
          <w:trHeight w:val="567"/>
        </w:trPr>
        <w:tc>
          <w:tcPr>
            <w:tcW w:w="2431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5A6419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Parkeren</w:t>
            </w:r>
          </w:p>
        </w:tc>
        <w:tc>
          <w:tcPr>
            <w:tcW w:w="6722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2268B6" w14:paraId="4D38068F" w14:textId="0CD0E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Er is voldoende parkeergelegenheid voor het gebouw. </w:t>
            </w:r>
          </w:p>
        </w:tc>
      </w:tr>
      <w:tr w:rsidRPr="00CC318A" w:rsidR="00690057" w:rsidTr="63EA4874" w14:paraId="2641301B" w14:textId="77777777">
        <w:trPr>
          <w:trHeight w:val="458"/>
        </w:trPr>
        <w:tc>
          <w:tcPr>
            <w:tcW w:w="2431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07A734A0" w14:textId="19EB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Contactpersoon</w:t>
            </w:r>
          </w:p>
        </w:tc>
        <w:tc>
          <w:tcPr>
            <w:tcW w:w="6722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Pr="005D2189" w:rsidR="00690057" w:rsidP="63EA4874" w:rsidRDefault="005D2189" w14:paraId="349A8085" w14:textId="5F5D02DB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lang w:val="de-DE"/>
              </w:rPr>
            </w:pPr>
            <w:r w:rsidRPr="63EA4874" w:rsidR="63EA4874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Chantal Essink</w:t>
            </w:r>
            <w:r>
              <w:br/>
            </w:r>
            <w:r w:rsidRPr="63EA4874"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E-</w:t>
            </w:r>
            <w:r w:rsidRPr="63EA4874" w:rsidR="002268B6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mail</w:t>
            </w:r>
            <w:r w:rsidRPr="63EA4874" w:rsidR="002268B6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:</w:t>
            </w:r>
            <w:r w:rsidRPr="63EA4874" w:rsidR="00454AC4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63EA4874" w:rsidR="005D2189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opleidingen@</w:t>
            </w:r>
            <w:r w:rsidRPr="63EA4874" w:rsidR="005D2189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lomed</w:t>
            </w:r>
            <w:proofErr w:type="spellEnd"/>
            <w:r w:rsidRPr="63EA4874" w:rsidR="005D2189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.com</w:t>
            </w:r>
            <w:r>
              <w:br/>
            </w:r>
            <w:proofErr w:type="spellStart"/>
            <w:r w:rsidRPr="63EA4874"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Telefoon</w:t>
            </w:r>
            <w:proofErr w:type="spellEnd"/>
            <w:r w:rsidRPr="63EA4874" w:rsidR="002268B6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:</w:t>
            </w:r>
            <w:r w:rsidRPr="63EA4874"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 xml:space="preserve">  </w:t>
            </w:r>
            <w:r w:rsidRPr="63EA4874" w:rsidR="00CC318A">
              <w:rPr>
                <w:rFonts w:ascii="Quicksand Light" w:hAnsi="Quicksand Light" w:cs="Quicksand Light"/>
                <w:color w:val="003399"/>
                <w:sz w:val="28"/>
                <w:szCs w:val="28"/>
                <w:lang w:val="de-DE"/>
              </w:rPr>
              <w:t>088-0900308</w:t>
            </w:r>
          </w:p>
        </w:tc>
      </w:tr>
      <w:tr w:rsidR="00690057" w:rsidTr="63EA4874" w14:paraId="4C1A534B" w14:textId="77777777">
        <w:trPr>
          <w:trHeight w:val="412"/>
        </w:trPr>
        <w:tc>
          <w:tcPr>
            <w:tcW w:w="2431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2DDF41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Instructeur</w:t>
            </w:r>
          </w:p>
        </w:tc>
        <w:tc>
          <w:tcPr>
            <w:tcW w:w="6722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63EA4874" w:rsidRDefault="00A63A1A" w14:paraId="45DCFFB1" w14:textId="5EF7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 w:rsidRPr="63EA4874" w:rsidR="00A63A1A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Claudette Schreuder </w:t>
            </w:r>
            <w:r w:rsidRPr="63EA4874"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 </w:t>
            </w:r>
          </w:p>
          <w:p w:rsidR="00690057" w:rsidP="00C076D3" w:rsidRDefault="00A63A1A" w14:paraId="68E8F560" w14:textId="4C9CD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 w:rsidRPr="63EA4874"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Chantal Essink </w:t>
            </w:r>
          </w:p>
        </w:tc>
      </w:tr>
      <w:tr w:rsidR="00690057" w:rsidTr="63EA4874" w14:paraId="41FDD124" w14:textId="77777777">
        <w:trPr>
          <w:trHeight w:val="567"/>
        </w:trPr>
        <w:tc>
          <w:tcPr>
            <w:tcW w:w="2431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28FA41E8" w14:textId="59F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09.15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09.30u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09.30u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. </w:t>
            </w:r>
            <w:r w:rsidRPr="005D3C56" w:rsid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 </w:t>
            </w:r>
            <w:r w:rsidRPr="005D3C56" w:rsid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09.45u.</w:t>
            </w:r>
            <w:r w:rsidR="005D3C56"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 xml:space="preserve"> </w:t>
            </w:r>
          </w:p>
          <w:p w:rsidR="00690057" w:rsidP="00C076D3" w:rsidRDefault="00690057" w14:paraId="23BF3D12" w14:textId="5BE8ADF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09.4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5u.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:rsidR="00690057" w:rsidP="00C076D3" w:rsidRDefault="00690057" w14:paraId="7A96A291" w14:textId="5BFAB6ED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</w:p>
          <w:p w:rsidR="00690057" w:rsidP="00C076D3" w:rsidRDefault="00690057" w14:paraId="7FE79C5E" w14:textId="2396F6F5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:rsidR="00690057" w:rsidP="00C076D3" w:rsidRDefault="00690057" w14:paraId="7366C08D" w14:textId="435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:rsidR="00690057" w:rsidP="00C076D3" w:rsidRDefault="00690057" w14:paraId="47F5CB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:rsidR="00690057" w:rsidP="00C076D3" w:rsidRDefault="00690057" w14:paraId="3B8E8A1C" w14:textId="5FEA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:rsidR="00690057" w:rsidP="00C076D3" w:rsidRDefault="00690057" w14:paraId="66551C40" w14:textId="2DCA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:rsidR="00690057" w:rsidP="00C076D3" w:rsidRDefault="00690057" w14:paraId="6A29B969" w14:textId="4F0D9DB4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:rsidR="0090246F" w:rsidP="00454AC4" w:rsidRDefault="00454AC4" w14:paraId="42913862" w14:textId="2BAF97B6">
            <w:pPr>
              <w:pStyle w:val="Geenafstand"/>
              <w:rPr>
                <w:lang w:val="nl"/>
              </w:rPr>
            </w:pPr>
            <w:r>
              <w:rPr>
                <w:lang w:val="nl"/>
              </w:rPr>
              <w:br/>
            </w:r>
          </w:p>
          <w:p w:rsidR="00690057" w:rsidP="00C076D3" w:rsidRDefault="00690057" w14:paraId="649C399A" w14:textId="4BEF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-13.00u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:rsidR="00690057" w:rsidP="00C076D3" w:rsidRDefault="00690057" w14:paraId="585AB1B2" w14:textId="23319BF8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13.00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-15.45u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:rsidR="00690057" w:rsidP="00C076D3" w:rsidRDefault="00690057" w14:paraId="600B3BD2" w14:textId="07DB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15.45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-16.00u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:rsidRPr="00C906AA" w:rsidR="00147F87" w:rsidP="00C076D3" w:rsidRDefault="00147F87" w14:paraId="2A5FD0F5" w14:textId="61EAD5F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16.00u. </w:t>
            </w:r>
          </w:p>
        </w:tc>
        <w:tc>
          <w:tcPr>
            <w:tcW w:w="6722" w:type="dxa"/>
            <w:tcBorders>
              <w:top w:val="single" w:color="0099CC" w:sz="6" w:space="0"/>
              <w:left w:val="single" w:color="0099CC" w:sz="6" w:space="0"/>
              <w:bottom w:val="single" w:color="0099CC" w:sz="6" w:space="0"/>
              <w:right w:val="single" w:color="0099CC" w:sz="6" w:space="0"/>
            </w:tcBorders>
            <w:shd w:val="clear" w:color="auto" w:fill="FFFFFF" w:themeFill="background1"/>
            <w:tcMar/>
          </w:tcPr>
          <w:p w:rsidR="00690057" w:rsidP="00C076D3" w:rsidRDefault="00690057" w14:paraId="38E011EF" w14:textId="167E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Ontvangst</w:t>
            </w:r>
          </w:p>
          <w:p w:rsidR="00690057" w:rsidP="00C076D3" w:rsidRDefault="00690057" w14:paraId="071CC9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>Start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; Welkomstwoord Lomed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Kennismaking en inventarisatie</w:t>
            </w:r>
          </w:p>
          <w:p w:rsidR="00690057" w:rsidP="00C076D3" w:rsidRDefault="00690057" w14:paraId="2DEC4778" w14:textId="5617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Uitleg diverse toepassingsgebieden</w:t>
            </w:r>
          </w:p>
          <w:p w:rsidR="00690057" w:rsidP="00C076D3" w:rsidRDefault="00690057" w14:paraId="5C7E9C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Praktische uitvoering spalken met o.a.:</w:t>
            </w:r>
          </w:p>
          <w:p w:rsidRPr="007B2ADE" w:rsidR="004F4FCA" w:rsidP="004F4FCA" w:rsidRDefault="004F4FCA" w14:paraId="2F16C51A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Immobiliserende vingerkoker</w:t>
            </w:r>
          </w:p>
          <w:p w:rsidRPr="007B2ADE" w:rsidR="004F4FCA" w:rsidP="004F4FCA" w:rsidRDefault="004F4FCA" w14:paraId="1794432D" w14:textId="378979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Malletspalk</w:t>
            </w:r>
          </w:p>
          <w:p w:rsidRPr="007B2ADE" w:rsidR="004F4FCA" w:rsidP="004F4FCA" w:rsidRDefault="004F4FCA" w14:paraId="2DE1C8D3" w14:textId="4D6F1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CMC-1 Spalk</w:t>
            </w:r>
          </w:p>
          <w:p w:rsidRPr="007B2ADE" w:rsidR="004F4FCA" w:rsidP="004F4FCA" w:rsidRDefault="004F4FCA" w14:paraId="49E21853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Rustspalk</w:t>
            </w:r>
          </w:p>
          <w:p w:rsidRPr="004F4FCA" w:rsidR="004F4FCA" w:rsidP="004F4FCA" w:rsidRDefault="004F4FCA" w14:paraId="7D150D3D" w14:textId="2031E6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Quervainspalk</w:t>
            </w:r>
          </w:p>
          <w:p w:rsidRPr="004F4FCA" w:rsidR="0090246F" w:rsidP="0090246F" w:rsidRDefault="0090246F" w14:paraId="6A669773" w14:textId="379DC5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Eigen inbreng is mogelijk in overleg </w:t>
            </w:r>
          </w:p>
          <w:p w:rsidR="004F4FCA" w:rsidP="004F4FCA" w:rsidRDefault="004F4FCA" w14:paraId="3CA7712D" w14:textId="7F8A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:rsidRPr="0090246F" w:rsidR="00690057" w:rsidP="0090246F" w:rsidRDefault="00690057" w14:paraId="0EF7C660" w14:textId="3182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 w:rsidRPr="0090246F"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  <w:t>Pauze</w:t>
            </w:r>
            <w:r w:rsidRPr="0090246F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Pr="0090246F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Vervolg praktische uitvoering spalken</w:t>
            </w:r>
          </w:p>
          <w:p w:rsidR="00690057" w:rsidP="00C076D3" w:rsidRDefault="00690057" w14:paraId="5281F849" w14:textId="4B92E7D2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Eindevaluatie</w:t>
            </w:r>
            <w:r w:rsidR="00454AC4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en quiz</w:t>
            </w:r>
          </w:p>
          <w:p w:rsidR="00690057" w:rsidP="00C076D3" w:rsidRDefault="00690057" w14:paraId="5F1EF730" w14:textId="6B30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Afsluiting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( Certificaat / goodiebag )</w:t>
            </w:r>
            <w:r w:rsidR="00390746">
              <w:rPr>
                <w:noProof/>
              </w:rPr>
              <w:t xml:space="preserve"> </w:t>
            </w:r>
          </w:p>
        </w:tc>
      </w:tr>
    </w:tbl>
    <w:p w:rsidR="001A120E" w:rsidRDefault="0040581A" w14:paraId="414D30B6" w14:textId="11375074">
      <w:r>
        <w:rPr>
          <w:noProof/>
        </w:rPr>
        <w:drawing>
          <wp:anchor distT="0" distB="0" distL="114300" distR="114300" simplePos="0" relativeHeight="251664384" behindDoc="0" locked="0" layoutInCell="1" allowOverlap="1" wp14:anchorId="286BE9BB" wp14:editId="090A6FDD">
            <wp:simplePos x="0" y="0"/>
            <wp:positionH relativeFrom="column">
              <wp:posOffset>4267200</wp:posOffset>
            </wp:positionH>
            <wp:positionV relativeFrom="paragraph">
              <wp:posOffset>187325</wp:posOffset>
            </wp:positionV>
            <wp:extent cx="1720850" cy="17208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A80FF0" wp14:editId="68FCBBF6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924050" cy="1924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46" w:rsidR="00390746">
        <w:t xml:space="preserve"> </w:t>
      </w:r>
      <w:bookmarkStart w:name="_Hlk516055958" w:id="0"/>
      <w:bookmarkEnd w:id="0"/>
    </w:p>
    <w:sectPr w:rsidR="001A120E" w:rsidSect="006C38B1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1F0" w:rsidP="00C636D1" w:rsidRDefault="005801F0" w14:paraId="56413808" w14:textId="77777777">
      <w:pPr>
        <w:spacing w:after="0" w:line="240" w:lineRule="auto"/>
      </w:pPr>
      <w:r>
        <w:separator/>
      </w:r>
    </w:p>
  </w:endnote>
  <w:endnote w:type="continuationSeparator" w:id="0">
    <w:p w:rsidR="005801F0" w:rsidP="00C636D1" w:rsidRDefault="005801F0" w14:paraId="2DA139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1F0" w:rsidP="00C636D1" w:rsidRDefault="005801F0" w14:paraId="14EBEB1C" w14:textId="77777777">
      <w:pPr>
        <w:spacing w:after="0" w:line="240" w:lineRule="auto"/>
      </w:pPr>
      <w:r>
        <w:separator/>
      </w:r>
    </w:p>
  </w:footnote>
  <w:footnote w:type="continuationSeparator" w:id="0">
    <w:p w:rsidR="005801F0" w:rsidP="00C636D1" w:rsidRDefault="005801F0" w14:paraId="634342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raster"/>
      <w:tblW w:w="10774" w:type="dxa"/>
      <w:tblInd w:w="-85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947"/>
      <w:gridCol w:w="3992"/>
      <w:gridCol w:w="2835"/>
    </w:tblGrid>
    <w:tr w:rsidRPr="00714657" w:rsidR="00C636D1" w:rsidTr="008A15C7" w14:paraId="70DE24A0" w14:textId="77777777">
      <w:tc>
        <w:tcPr>
          <w:tcW w:w="3947" w:type="dxa"/>
        </w:tcPr>
        <w:p w:rsidR="00C636D1" w:rsidP="00C636D1" w:rsidRDefault="00C636D1" w14:paraId="00BEF2CE" w14:textId="77777777">
          <w:pPr>
            <w:pStyle w:val="Geenafstand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5300929" wp14:editId="6EDC2742">
                <wp:extent cx="1924493" cy="792638"/>
                <wp:effectExtent l="0" t="0" r="635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med_Orthopedic_Solutions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32" cy="810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2" w:type="dxa"/>
        </w:tcPr>
        <w:p w:rsidR="00C636D1" w:rsidP="00C636D1" w:rsidRDefault="00C636D1" w14:paraId="38756888" w14:textId="77777777">
          <w:pPr>
            <w:pStyle w:val="Geenafstand"/>
            <w:rPr>
              <w:b/>
              <w:bCs/>
            </w:rPr>
          </w:pPr>
        </w:p>
      </w:tc>
      <w:tc>
        <w:tcPr>
          <w:tcW w:w="2835" w:type="dxa"/>
        </w:tcPr>
        <w:p w:rsidRPr="001C4C4C" w:rsidR="00C636D1" w:rsidP="00C636D1" w:rsidRDefault="00C636D1" w14:paraId="0B37FCE2" w14:textId="77777777">
          <w:pPr>
            <w:pStyle w:val="Geenafstand"/>
            <w:rPr>
              <w:b/>
              <w:bCs/>
              <w:sz w:val="20"/>
              <w:szCs w:val="20"/>
            </w:rPr>
          </w:pPr>
          <w:proofErr w:type="spellStart"/>
          <w:r w:rsidRPr="001C4C4C">
            <w:rPr>
              <w:b/>
              <w:bCs/>
              <w:sz w:val="20"/>
              <w:szCs w:val="20"/>
            </w:rPr>
            <w:t>Lomed</w:t>
          </w:r>
          <w:proofErr w:type="spellEnd"/>
          <w:r w:rsidRPr="001C4C4C">
            <w:rPr>
              <w:b/>
              <w:bCs/>
              <w:sz w:val="20"/>
              <w:szCs w:val="20"/>
            </w:rPr>
            <w:t xml:space="preserve"> Nederland BV</w:t>
          </w:r>
        </w:p>
        <w:p w:rsidRPr="001C4C4C" w:rsidR="00C636D1" w:rsidP="00C636D1" w:rsidRDefault="00C636D1" w14:paraId="7DED1003" w14:textId="77777777">
          <w:pPr>
            <w:pStyle w:val="Geenafstand"/>
            <w:rPr>
              <w:sz w:val="20"/>
              <w:szCs w:val="20"/>
            </w:rPr>
          </w:pPr>
          <w:r w:rsidRPr="001C4C4C">
            <w:rPr>
              <w:sz w:val="20"/>
              <w:szCs w:val="20"/>
            </w:rPr>
            <w:t>Speldenmakerstraat 7</w:t>
          </w:r>
        </w:p>
        <w:p w:rsidRPr="001C4C4C" w:rsidR="00C636D1" w:rsidP="00C636D1" w:rsidRDefault="00C636D1" w14:paraId="0A8C3FD9" w14:textId="77777777">
          <w:pPr>
            <w:pStyle w:val="Geenafstand"/>
            <w:rPr>
              <w:sz w:val="20"/>
              <w:szCs w:val="20"/>
            </w:rPr>
          </w:pPr>
          <w:r w:rsidRPr="001C4C4C">
            <w:rPr>
              <w:sz w:val="20"/>
              <w:szCs w:val="20"/>
            </w:rPr>
            <w:t>5232 BH ‘s-Hertogenbosch</w:t>
          </w:r>
        </w:p>
        <w:p w:rsidRPr="00714657" w:rsidR="00C636D1" w:rsidP="00C636D1" w:rsidRDefault="00C636D1" w14:paraId="417A2BF1" w14:textId="77777777">
          <w:pPr>
            <w:pStyle w:val="Geenafstand"/>
            <w:rPr>
              <w:sz w:val="20"/>
              <w:szCs w:val="20"/>
              <w:lang w:val="en-US"/>
            </w:rPr>
          </w:pPr>
          <w:r w:rsidRPr="00714657">
            <w:rPr>
              <w:sz w:val="20"/>
              <w:szCs w:val="20"/>
              <w:lang w:val="en-US"/>
            </w:rPr>
            <w:t>Email: info@lomed.com</w:t>
          </w:r>
        </w:p>
        <w:p w:rsidRPr="00714657" w:rsidR="00C636D1" w:rsidP="00C636D1" w:rsidRDefault="00C636D1" w14:paraId="06F49AAA" w14:textId="77777777">
          <w:pPr>
            <w:pStyle w:val="Geenafstand"/>
            <w:rPr>
              <w:b/>
              <w:bCs/>
              <w:lang w:val="en-US"/>
            </w:rPr>
          </w:pPr>
          <w:proofErr w:type="spellStart"/>
          <w:r w:rsidRPr="00714657">
            <w:rPr>
              <w:sz w:val="20"/>
              <w:szCs w:val="20"/>
              <w:lang w:val="en-US"/>
            </w:rPr>
            <w:t>Telefoon</w:t>
          </w:r>
          <w:proofErr w:type="spellEnd"/>
          <w:r w:rsidRPr="00714657">
            <w:rPr>
              <w:sz w:val="20"/>
              <w:szCs w:val="20"/>
              <w:lang w:val="en-US"/>
            </w:rPr>
            <w:t xml:space="preserve">: +31 (0) </w:t>
          </w:r>
          <w:r>
            <w:rPr>
              <w:sz w:val="20"/>
              <w:szCs w:val="20"/>
              <w:lang w:val="en-US"/>
            </w:rPr>
            <w:t>88 0900 300</w:t>
          </w:r>
        </w:p>
      </w:tc>
    </w:tr>
  </w:tbl>
  <w:p w:rsidR="00C636D1" w:rsidRDefault="00C636D1" w14:paraId="12F5E25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7E13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7"/>
    <w:rsid w:val="000670C1"/>
    <w:rsid w:val="00147F87"/>
    <w:rsid w:val="00184D74"/>
    <w:rsid w:val="002268B6"/>
    <w:rsid w:val="00282E43"/>
    <w:rsid w:val="002864C0"/>
    <w:rsid w:val="002B665D"/>
    <w:rsid w:val="00390746"/>
    <w:rsid w:val="0040581A"/>
    <w:rsid w:val="00454AC4"/>
    <w:rsid w:val="004616B1"/>
    <w:rsid w:val="004F4FCA"/>
    <w:rsid w:val="005801F0"/>
    <w:rsid w:val="005D2189"/>
    <w:rsid w:val="005D3C56"/>
    <w:rsid w:val="00690057"/>
    <w:rsid w:val="00694801"/>
    <w:rsid w:val="00755F89"/>
    <w:rsid w:val="00845728"/>
    <w:rsid w:val="0090246F"/>
    <w:rsid w:val="00A63A1A"/>
    <w:rsid w:val="00A6566F"/>
    <w:rsid w:val="00AC15B1"/>
    <w:rsid w:val="00C636D1"/>
    <w:rsid w:val="00CB3142"/>
    <w:rsid w:val="00CC318A"/>
    <w:rsid w:val="00D51CCE"/>
    <w:rsid w:val="00DF07E7"/>
    <w:rsid w:val="00E25EC8"/>
    <w:rsid w:val="00E924B4"/>
    <w:rsid w:val="00EE3507"/>
    <w:rsid w:val="54CAAA24"/>
    <w:rsid w:val="63E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F0C"/>
  <w15:chartTrackingRefBased/>
  <w15:docId w15:val="{5061D81D-1E58-45CC-82D2-533CD41A52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90057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0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8B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54A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636D1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636D1"/>
  </w:style>
  <w:style w:type="paragraph" w:styleId="Voettekst">
    <w:name w:val="footer"/>
    <w:basedOn w:val="Standaard"/>
    <w:link w:val="VoettekstChar"/>
    <w:uiPriority w:val="99"/>
    <w:unhideWhenUsed/>
    <w:rsid w:val="00C636D1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636D1"/>
  </w:style>
  <w:style w:type="table" w:styleId="Tabelraster">
    <w:name w:val="Table Grid"/>
    <w:basedOn w:val="Standaardtabel"/>
    <w:uiPriority w:val="39"/>
    <w:rsid w:val="00C636D1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tiff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Iris Bonnet</dc:creator>
  <keywords/>
  <dc:description/>
  <lastModifiedBy>Chantal Essink</lastModifiedBy>
  <revision>5</revision>
  <lastPrinted>2019-03-25T13:17:00.0000000Z</lastPrinted>
  <dcterms:created xsi:type="dcterms:W3CDTF">2021-09-13T13:16:00.0000000Z</dcterms:created>
  <dcterms:modified xsi:type="dcterms:W3CDTF">2022-06-20T07:07:44.4037475Z</dcterms:modified>
</coreProperties>
</file>